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5C5" w:rsidRDefault="00DA35C5" w:rsidP="00DA35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DA35C5" w:rsidRDefault="00DA35C5" w:rsidP="00DA35C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11.10.2011</w:t>
      </w:r>
    </w:p>
    <w:p w:rsidR="00DA35C5" w:rsidRDefault="00DA35C5" w:rsidP="00DA35C5">
      <w:pPr>
        <w:jc w:val="center"/>
        <w:rPr>
          <w:rFonts w:ascii="Arial" w:hAnsi="Arial" w:cs="Arial"/>
          <w:b/>
          <w:sz w:val="24"/>
          <w:szCs w:val="24"/>
        </w:rPr>
      </w:pPr>
      <w:r w:rsidRPr="00DA35C5">
        <w:rPr>
          <w:rFonts w:ascii="Arial" w:hAnsi="Arial" w:cs="Arial"/>
          <w:b/>
          <w:sz w:val="24"/>
          <w:szCs w:val="24"/>
        </w:rPr>
        <w:t>SATSO’DAN YENİ TTK İÇİN SEMİNER</w:t>
      </w:r>
    </w:p>
    <w:p w:rsidR="00B7596B" w:rsidRPr="00DA35C5" w:rsidRDefault="00DA35C5" w:rsidP="00DA35C5">
      <w:pPr>
        <w:jc w:val="center"/>
        <w:rPr>
          <w:rFonts w:ascii="Arial" w:hAnsi="Arial" w:cs="Arial"/>
          <w:b/>
          <w:sz w:val="24"/>
          <w:szCs w:val="24"/>
        </w:rPr>
      </w:pPr>
      <w:r w:rsidRPr="00DA35C5">
        <w:rPr>
          <w:rFonts w:ascii="Arial" w:hAnsi="Arial" w:cs="Arial"/>
          <w:b/>
          <w:sz w:val="24"/>
          <w:szCs w:val="24"/>
        </w:rPr>
        <w:t xml:space="preserve">Yeni Ticaret Kanunu’yla </w:t>
      </w:r>
      <w:bookmarkStart w:id="0" w:name="_GoBack"/>
      <w:bookmarkEnd w:id="0"/>
      <w:r w:rsidRPr="00DA35C5">
        <w:rPr>
          <w:rFonts w:ascii="Arial" w:hAnsi="Arial" w:cs="Arial"/>
          <w:b/>
          <w:sz w:val="24"/>
          <w:szCs w:val="24"/>
        </w:rPr>
        <w:t>İlgili Bilgilendirme 18 Ekim’de</w:t>
      </w:r>
    </w:p>
    <w:p w:rsidR="009F0AFE" w:rsidRDefault="00E91591" w:rsidP="00DA35C5">
      <w:pPr>
        <w:jc w:val="both"/>
        <w:rPr>
          <w:rFonts w:ascii="Arial" w:hAnsi="Arial" w:cs="Arial"/>
          <w:sz w:val="24"/>
          <w:szCs w:val="24"/>
        </w:rPr>
      </w:pPr>
      <w:r w:rsidRPr="000063D7">
        <w:rPr>
          <w:rFonts w:ascii="Arial" w:hAnsi="Arial" w:cs="Arial"/>
          <w:sz w:val="24"/>
          <w:szCs w:val="24"/>
        </w:rPr>
        <w:t xml:space="preserve">Ekonomik </w:t>
      </w:r>
      <w:r w:rsidR="009F0AFE" w:rsidRPr="000063D7">
        <w:rPr>
          <w:rFonts w:ascii="Arial" w:hAnsi="Arial" w:cs="Arial"/>
          <w:sz w:val="24"/>
          <w:szCs w:val="24"/>
        </w:rPr>
        <w:t>hayatı çok</w:t>
      </w:r>
      <w:r w:rsidRPr="000063D7">
        <w:rPr>
          <w:rFonts w:ascii="Arial" w:hAnsi="Arial" w:cs="Arial"/>
          <w:sz w:val="24"/>
          <w:szCs w:val="24"/>
        </w:rPr>
        <w:t xml:space="preserve"> yakından ilgilendiren yeni "6102 sayılı Türk Ticaret Kanunu" 14.02.2011 tarih ve 27846 sayılı Resmi </w:t>
      </w:r>
      <w:r w:rsidR="000063D7" w:rsidRPr="000063D7">
        <w:rPr>
          <w:rFonts w:ascii="Arial" w:hAnsi="Arial" w:cs="Arial"/>
          <w:sz w:val="24"/>
          <w:szCs w:val="24"/>
        </w:rPr>
        <w:t>Gazete’deyayınlanarak, 01</w:t>
      </w:r>
      <w:r w:rsidRPr="000063D7">
        <w:rPr>
          <w:rFonts w:ascii="Arial" w:hAnsi="Arial" w:cs="Arial"/>
          <w:sz w:val="24"/>
          <w:szCs w:val="24"/>
        </w:rPr>
        <w:t xml:space="preserve">.07.2012 tarihinde de yürürlüğe gireceği kamuoyuna duyuruldu. </w:t>
      </w:r>
    </w:p>
    <w:p w:rsidR="00E91591" w:rsidRPr="000063D7" w:rsidRDefault="00E91591" w:rsidP="00DA35C5">
      <w:pPr>
        <w:jc w:val="both"/>
        <w:rPr>
          <w:rFonts w:ascii="Arial" w:hAnsi="Arial" w:cs="Arial"/>
          <w:sz w:val="24"/>
          <w:szCs w:val="24"/>
        </w:rPr>
      </w:pPr>
      <w:r w:rsidRPr="000063D7">
        <w:rPr>
          <w:rFonts w:ascii="Arial" w:hAnsi="Arial" w:cs="Arial"/>
          <w:sz w:val="24"/>
          <w:szCs w:val="24"/>
        </w:rPr>
        <w:t>S</w:t>
      </w:r>
      <w:r w:rsidR="000063D7">
        <w:rPr>
          <w:rFonts w:ascii="Arial" w:hAnsi="Arial" w:cs="Arial"/>
          <w:sz w:val="24"/>
          <w:szCs w:val="24"/>
        </w:rPr>
        <w:t>akarya Ticaret ve Sanayi Odası ü</w:t>
      </w:r>
      <w:r w:rsidRPr="000063D7">
        <w:rPr>
          <w:rFonts w:ascii="Arial" w:hAnsi="Arial" w:cs="Arial"/>
          <w:sz w:val="24"/>
          <w:szCs w:val="24"/>
        </w:rPr>
        <w:t xml:space="preserve">yelerinin kanun değişikliğinden zarara uğramaması için seminerlerle bilgilendirme </w:t>
      </w:r>
      <w:r w:rsidR="000063D7" w:rsidRPr="000063D7">
        <w:rPr>
          <w:rFonts w:ascii="Arial" w:hAnsi="Arial" w:cs="Arial"/>
          <w:sz w:val="24"/>
          <w:szCs w:val="24"/>
        </w:rPr>
        <w:t>yapıyor. SATSO</w:t>
      </w:r>
      <w:r w:rsidRPr="000063D7">
        <w:rPr>
          <w:rFonts w:ascii="Arial" w:hAnsi="Arial" w:cs="Arial"/>
          <w:sz w:val="24"/>
          <w:szCs w:val="24"/>
        </w:rPr>
        <w:t xml:space="preserve"> </w:t>
      </w:r>
      <w:r w:rsidR="000063D7" w:rsidRPr="000063D7">
        <w:rPr>
          <w:rFonts w:ascii="Arial" w:hAnsi="Arial" w:cs="Arial"/>
          <w:sz w:val="24"/>
          <w:szCs w:val="24"/>
        </w:rPr>
        <w:t>Genel Sekreteri</w:t>
      </w:r>
      <w:r w:rsidR="00B7596B" w:rsidRPr="000063D7">
        <w:rPr>
          <w:rFonts w:ascii="Arial" w:hAnsi="Arial" w:cs="Arial"/>
          <w:sz w:val="24"/>
          <w:szCs w:val="24"/>
        </w:rPr>
        <w:t xml:space="preserve"> Uğur </w:t>
      </w:r>
      <w:r w:rsidR="000063D7" w:rsidRPr="000063D7">
        <w:rPr>
          <w:rFonts w:ascii="Arial" w:hAnsi="Arial" w:cs="Arial"/>
          <w:sz w:val="24"/>
          <w:szCs w:val="24"/>
        </w:rPr>
        <w:t>Tın, konuyla</w:t>
      </w:r>
      <w:r w:rsidR="00B7596B" w:rsidRPr="000063D7">
        <w:rPr>
          <w:rFonts w:ascii="Arial" w:hAnsi="Arial" w:cs="Arial"/>
          <w:sz w:val="24"/>
          <w:szCs w:val="24"/>
        </w:rPr>
        <w:t xml:space="preserve"> ilgili şu duyuruyu yaptı</w:t>
      </w:r>
      <w:r w:rsidR="009F0AFE">
        <w:rPr>
          <w:rFonts w:ascii="Arial" w:hAnsi="Arial" w:cs="Arial"/>
          <w:sz w:val="24"/>
          <w:szCs w:val="24"/>
        </w:rPr>
        <w:t>:</w:t>
      </w:r>
    </w:p>
    <w:p w:rsidR="00E91591" w:rsidRPr="000063D7" w:rsidRDefault="000063D7" w:rsidP="00DA35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E91591" w:rsidRPr="000063D7">
        <w:rPr>
          <w:rFonts w:ascii="Arial" w:hAnsi="Arial" w:cs="Arial"/>
          <w:sz w:val="24"/>
          <w:szCs w:val="24"/>
        </w:rPr>
        <w:t>Yeni Türk Ticaret Kanunu, sanayicinin, tüccarın ve esnafın anayasası konumundadır. Yeni Türk Ticaret kanunu ile Türkiye ekonomisinde yeni bir dönem başlayacak ve Uluslararası standartlarda kurallar</w:t>
      </w:r>
      <w:r w:rsidR="00B7596B" w:rsidRPr="000063D7">
        <w:rPr>
          <w:rFonts w:ascii="Arial" w:hAnsi="Arial" w:cs="Arial"/>
          <w:sz w:val="24"/>
          <w:szCs w:val="24"/>
        </w:rPr>
        <w:t xml:space="preserve"> ticari hayata </w:t>
      </w:r>
      <w:proofErr w:type="gramStart"/>
      <w:r w:rsidR="00B7596B" w:rsidRPr="000063D7">
        <w:rPr>
          <w:rFonts w:ascii="Arial" w:hAnsi="Arial" w:cs="Arial"/>
          <w:sz w:val="24"/>
          <w:szCs w:val="24"/>
        </w:rPr>
        <w:t>hakim</w:t>
      </w:r>
      <w:proofErr w:type="gramEnd"/>
      <w:r w:rsidR="00B7596B" w:rsidRPr="000063D7">
        <w:rPr>
          <w:rFonts w:ascii="Arial" w:hAnsi="Arial" w:cs="Arial"/>
          <w:sz w:val="24"/>
          <w:szCs w:val="24"/>
        </w:rPr>
        <w:t xml:space="preserve"> olacaktır.</w:t>
      </w:r>
    </w:p>
    <w:p w:rsidR="00E91591" w:rsidRPr="000063D7" w:rsidRDefault="00E91591" w:rsidP="00DA35C5">
      <w:pPr>
        <w:jc w:val="both"/>
        <w:rPr>
          <w:rFonts w:ascii="Arial" w:hAnsi="Arial" w:cs="Arial"/>
          <w:sz w:val="24"/>
          <w:szCs w:val="24"/>
        </w:rPr>
      </w:pPr>
      <w:r w:rsidRPr="000063D7">
        <w:rPr>
          <w:rFonts w:ascii="Arial" w:hAnsi="Arial" w:cs="Arial"/>
          <w:sz w:val="24"/>
          <w:szCs w:val="24"/>
        </w:rPr>
        <w:t xml:space="preserve">Odamız üyelerinin bu yeni döneme uyum sağlayabilmeleri için yeni Türk Ticaret Kanunu </w:t>
      </w:r>
      <w:r w:rsidR="009F0AFE" w:rsidRPr="000063D7">
        <w:rPr>
          <w:rFonts w:ascii="Arial" w:hAnsi="Arial" w:cs="Arial"/>
          <w:sz w:val="24"/>
          <w:szCs w:val="24"/>
        </w:rPr>
        <w:t>hakkında,</w:t>
      </w:r>
      <w:r w:rsidR="009F0AFE">
        <w:rPr>
          <w:rFonts w:ascii="Arial" w:hAnsi="Arial" w:cs="Arial"/>
          <w:sz w:val="24"/>
          <w:szCs w:val="24"/>
        </w:rPr>
        <w:t xml:space="preserve"> Bilim, Sanayi ve Teknoloji Bakanlığı</w:t>
      </w:r>
      <w:r w:rsidRPr="000063D7">
        <w:rPr>
          <w:rFonts w:ascii="Arial" w:hAnsi="Arial" w:cs="Arial"/>
          <w:sz w:val="24"/>
          <w:szCs w:val="24"/>
        </w:rPr>
        <w:t xml:space="preserve"> İç Ticaret Genel Müdür Yardımcısı İmdat E</w:t>
      </w:r>
      <w:r w:rsidR="000063D7" w:rsidRPr="000063D7">
        <w:rPr>
          <w:rFonts w:ascii="Arial" w:hAnsi="Arial" w:cs="Arial"/>
          <w:sz w:val="24"/>
          <w:szCs w:val="24"/>
        </w:rPr>
        <w:t>rsoy</w:t>
      </w:r>
      <w:r w:rsidRPr="000063D7">
        <w:rPr>
          <w:rFonts w:ascii="Arial" w:hAnsi="Arial" w:cs="Arial"/>
          <w:sz w:val="24"/>
          <w:szCs w:val="24"/>
        </w:rPr>
        <w:t xml:space="preserve"> ve </w:t>
      </w:r>
      <w:r w:rsidR="003D5401">
        <w:rPr>
          <w:rFonts w:ascii="Arial" w:hAnsi="Arial" w:cs="Arial"/>
          <w:sz w:val="24"/>
          <w:szCs w:val="24"/>
        </w:rPr>
        <w:t>bakanlık</w:t>
      </w:r>
      <w:r w:rsidRPr="000063D7">
        <w:rPr>
          <w:rFonts w:ascii="Arial" w:hAnsi="Arial" w:cs="Arial"/>
          <w:sz w:val="24"/>
          <w:szCs w:val="24"/>
        </w:rPr>
        <w:t xml:space="preserve"> yetkililerinin katılımıyla, 18 Ekim 2011 Salı günü saat </w:t>
      </w:r>
      <w:r w:rsidR="009F0AFE" w:rsidRPr="000063D7">
        <w:rPr>
          <w:rFonts w:ascii="Arial" w:hAnsi="Arial" w:cs="Arial"/>
          <w:sz w:val="24"/>
          <w:szCs w:val="24"/>
        </w:rPr>
        <w:t>14.00’de</w:t>
      </w:r>
      <w:r w:rsidRPr="000063D7">
        <w:rPr>
          <w:rFonts w:ascii="Arial" w:hAnsi="Arial" w:cs="Arial"/>
          <w:sz w:val="24"/>
          <w:szCs w:val="24"/>
        </w:rPr>
        <w:t xml:space="preserve"> Sakarya Ticaret Sanayi Odası Ali Coşkun Toplantı Salonunda bilgi</w:t>
      </w:r>
      <w:r w:rsidR="00B7596B" w:rsidRPr="000063D7">
        <w:rPr>
          <w:rFonts w:ascii="Arial" w:hAnsi="Arial" w:cs="Arial"/>
          <w:sz w:val="24"/>
          <w:szCs w:val="24"/>
        </w:rPr>
        <w:t xml:space="preserve">lendirme semineri yapılacaktır. </w:t>
      </w:r>
      <w:r w:rsidRPr="000063D7">
        <w:rPr>
          <w:rFonts w:ascii="Arial" w:hAnsi="Arial" w:cs="Arial"/>
          <w:sz w:val="24"/>
          <w:szCs w:val="24"/>
        </w:rPr>
        <w:t xml:space="preserve">Seminere </w:t>
      </w:r>
      <w:r w:rsidR="00B7596B" w:rsidRPr="000063D7">
        <w:rPr>
          <w:rFonts w:ascii="Arial" w:hAnsi="Arial" w:cs="Arial"/>
          <w:sz w:val="24"/>
          <w:szCs w:val="24"/>
        </w:rPr>
        <w:t>üyelerimizin katılımı yararlarına olacaktır’’</w:t>
      </w:r>
    </w:p>
    <w:p w:rsidR="00E91591" w:rsidRPr="000063D7" w:rsidRDefault="00E91591" w:rsidP="00E91591">
      <w:pPr>
        <w:rPr>
          <w:rFonts w:ascii="Arial" w:hAnsi="Arial" w:cs="Arial"/>
          <w:sz w:val="24"/>
          <w:szCs w:val="24"/>
        </w:rPr>
      </w:pPr>
    </w:p>
    <w:p w:rsidR="00E91591" w:rsidRPr="000063D7" w:rsidRDefault="00E91591" w:rsidP="00E91591">
      <w:pPr>
        <w:rPr>
          <w:rFonts w:ascii="Arial" w:hAnsi="Arial" w:cs="Arial"/>
          <w:sz w:val="24"/>
          <w:szCs w:val="24"/>
        </w:rPr>
      </w:pPr>
    </w:p>
    <w:p w:rsidR="00E91591" w:rsidRPr="000063D7" w:rsidRDefault="00E91591" w:rsidP="00E91591">
      <w:pPr>
        <w:rPr>
          <w:rFonts w:ascii="Arial" w:hAnsi="Arial" w:cs="Arial"/>
          <w:sz w:val="24"/>
          <w:szCs w:val="24"/>
        </w:rPr>
      </w:pPr>
    </w:p>
    <w:p w:rsidR="0010099C" w:rsidRPr="000063D7" w:rsidRDefault="0010099C" w:rsidP="00E91591">
      <w:pPr>
        <w:rPr>
          <w:rFonts w:ascii="Arial" w:hAnsi="Arial" w:cs="Arial"/>
          <w:sz w:val="24"/>
          <w:szCs w:val="24"/>
        </w:rPr>
      </w:pPr>
    </w:p>
    <w:sectPr w:rsidR="0010099C" w:rsidRPr="000063D7" w:rsidSect="00C40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0B00"/>
    <w:rsid w:val="000063D7"/>
    <w:rsid w:val="0010099C"/>
    <w:rsid w:val="003D5401"/>
    <w:rsid w:val="00976937"/>
    <w:rsid w:val="009F0AFE"/>
    <w:rsid w:val="00AD0B00"/>
    <w:rsid w:val="00B7596B"/>
    <w:rsid w:val="00C404A1"/>
    <w:rsid w:val="00DA35C5"/>
    <w:rsid w:val="00E91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8</cp:revision>
  <dcterms:created xsi:type="dcterms:W3CDTF">2011-10-11T06:30:00Z</dcterms:created>
  <dcterms:modified xsi:type="dcterms:W3CDTF">2011-10-11T06:56:00Z</dcterms:modified>
</cp:coreProperties>
</file>